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E6C" w:rsidRDefault="00C96E6C" w:rsidP="00B35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MODALITA’ DI</w:t>
      </w:r>
      <w:r w:rsidR="009C3B5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RICHIESTA DELL’AUTORIZZAZIONE REGIONALE PER L’ESERCIZIO DELLA CACCIA IN SARDEGNA. – L.R. n°23 del 29/7/1998.</w:t>
      </w:r>
    </w:p>
    <w:p w:rsidR="0039249F" w:rsidRPr="003B17B6" w:rsidRDefault="0039249F" w:rsidP="00B35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17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Referente:</w:t>
      </w:r>
      <w:r w:rsidR="009929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Agente di polizia </w:t>
      </w:r>
      <w:proofErr w:type="gramStart"/>
      <w:r w:rsidR="00992961">
        <w:rPr>
          <w:rFonts w:ascii="Times New Roman" w:eastAsia="Times New Roman" w:hAnsi="Times New Roman" w:cs="Times New Roman"/>
          <w:sz w:val="24"/>
          <w:szCs w:val="24"/>
          <w:lang w:eastAsia="it-IT"/>
        </w:rPr>
        <w:t>locale  Silvio</w:t>
      </w:r>
      <w:proofErr w:type="gramEnd"/>
      <w:r w:rsidR="009929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992961">
        <w:rPr>
          <w:rFonts w:ascii="Times New Roman" w:eastAsia="Times New Roman" w:hAnsi="Times New Roman" w:cs="Times New Roman"/>
          <w:sz w:val="24"/>
          <w:szCs w:val="24"/>
          <w:lang w:eastAsia="it-IT"/>
        </w:rPr>
        <w:t>Marcanzan</w:t>
      </w:r>
      <w:proofErr w:type="spellEnd"/>
    </w:p>
    <w:p w:rsidR="0039249F" w:rsidRPr="003B17B6" w:rsidRDefault="0039249F" w:rsidP="00392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17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Indirizzo:</w:t>
      </w:r>
      <w:r w:rsidRPr="003B17B6">
        <w:rPr>
          <w:rFonts w:ascii="Times New Roman" w:eastAsia="Times New Roman" w:hAnsi="Times New Roman" w:cs="Times New Roman"/>
          <w:sz w:val="24"/>
          <w:szCs w:val="24"/>
          <w:lang w:eastAsia="it-IT"/>
        </w:rPr>
        <w:t> P.zza IV Novembre n. 1</w:t>
      </w:r>
    </w:p>
    <w:p w:rsidR="0039249F" w:rsidRPr="003B17B6" w:rsidRDefault="0039249F" w:rsidP="00392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17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Telefono</w:t>
      </w:r>
      <w:r w:rsidRPr="003B17B6">
        <w:rPr>
          <w:rFonts w:ascii="Times New Roman" w:eastAsia="Times New Roman" w:hAnsi="Times New Roman" w:cs="Times New Roman"/>
          <w:sz w:val="24"/>
          <w:szCs w:val="24"/>
          <w:lang w:eastAsia="it-IT"/>
        </w:rPr>
        <w:t>: 0781</w:t>
      </w:r>
      <w:r w:rsidR="00557882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Pr="003B17B6">
        <w:rPr>
          <w:rFonts w:ascii="Times New Roman" w:eastAsia="Times New Roman" w:hAnsi="Times New Roman" w:cs="Times New Roman"/>
          <w:sz w:val="24"/>
          <w:szCs w:val="24"/>
          <w:lang w:eastAsia="it-IT"/>
        </w:rPr>
        <w:t>950046</w:t>
      </w:r>
    </w:p>
    <w:p w:rsidR="0039249F" w:rsidRPr="003B17B6" w:rsidRDefault="0039249F" w:rsidP="00392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17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Fax:</w:t>
      </w:r>
      <w:r w:rsidR="00557882">
        <w:rPr>
          <w:rFonts w:ascii="Times New Roman" w:eastAsia="Times New Roman" w:hAnsi="Times New Roman" w:cs="Times New Roman"/>
          <w:sz w:val="24"/>
          <w:szCs w:val="24"/>
          <w:lang w:eastAsia="it-IT"/>
        </w:rPr>
        <w:t> 0781/</w:t>
      </w:r>
      <w:r w:rsidRPr="003B17B6">
        <w:rPr>
          <w:rFonts w:ascii="Times New Roman" w:eastAsia="Times New Roman" w:hAnsi="Times New Roman" w:cs="Times New Roman"/>
          <w:sz w:val="24"/>
          <w:szCs w:val="24"/>
          <w:lang w:eastAsia="it-IT"/>
        </w:rPr>
        <w:t>950304</w:t>
      </w:r>
    </w:p>
    <w:p w:rsidR="00557882" w:rsidRDefault="0039249F" w:rsidP="00392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3B17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Email:</w:t>
      </w:r>
      <w:r w:rsidRPr="003B17B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proofErr w:type="spellStart"/>
      <w:r w:rsidR="0099296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polizia.villaper</w:t>
      </w:r>
      <w:proofErr w:type="spellEnd"/>
      <w:r w:rsidR="0099296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@ tiscali.it</w:t>
      </w:r>
    </w:p>
    <w:p w:rsidR="0039249F" w:rsidRPr="00557882" w:rsidRDefault="0039249F" w:rsidP="00392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3B17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Orario di apertura</w:t>
      </w:r>
      <w:r w:rsidR="0055788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al pubblico</w:t>
      </w:r>
      <w:r w:rsidRPr="003B17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  <w:r w:rsidRPr="003B17B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="008215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Dal lunedì </w:t>
      </w:r>
      <w:r w:rsidR="00992961">
        <w:rPr>
          <w:rFonts w:ascii="Times New Roman" w:eastAsia="Times New Roman" w:hAnsi="Times New Roman" w:cs="Times New Roman"/>
          <w:sz w:val="24"/>
          <w:szCs w:val="24"/>
          <w:lang w:eastAsia="it-IT"/>
        </w:rPr>
        <w:t>al venerdì dalle ore 10,00 alle ore 11,00</w:t>
      </w:r>
    </w:p>
    <w:p w:rsidR="000550AF" w:rsidRDefault="000550AF" w:rsidP="00FF3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330D2" w:rsidRDefault="0039249F" w:rsidP="00FC31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9249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Modalità di richiesta:</w:t>
      </w:r>
    </w:p>
    <w:p w:rsidR="00FC3123" w:rsidRPr="00FC3123" w:rsidRDefault="00FC3123" w:rsidP="00B33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L'interessato deve provvedere alla compilazione della modulistica di richiesta, corredando l</w:t>
      </w:r>
      <w:r w:rsidR="00821521">
        <w:rPr>
          <w:rFonts w:ascii="Times New Roman" w:eastAsia="Times New Roman" w:hAnsi="Times New Roman" w:cs="Times New Roman"/>
          <w:sz w:val="24"/>
          <w:szCs w:val="24"/>
          <w:lang w:eastAsia="it-IT"/>
        </w:rPr>
        <w:t>’istanza di tutti gli allegati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L’istanza delle essere </w:t>
      </w:r>
      <w:r w:rsidR="0020553E">
        <w:rPr>
          <w:rFonts w:ascii="Times New Roman" w:eastAsia="Times New Roman" w:hAnsi="Times New Roman" w:cs="Times New Roman"/>
          <w:sz w:val="24"/>
          <w:szCs w:val="24"/>
          <w:lang w:eastAsia="it-IT"/>
        </w:rPr>
        <w:t>consegnata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all’ufficio protocollo del Comune di Villaperuccio</w:t>
      </w:r>
      <w:r w:rsidR="002055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oppure trasmessa per via telematica all’indirizzo mail: </w:t>
      </w:r>
      <w:hyperlink r:id="rId5" w:history="1">
        <w:r w:rsidR="00717FF8" w:rsidRPr="00D73F9E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protocollo@pec.comune.villaperuccio.ci.it</w:t>
        </w:r>
      </w:hyperlink>
      <w:r w:rsidR="0099296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B330D2" w:rsidRDefault="00B330D2" w:rsidP="00B33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9249F" w:rsidRPr="0039249F" w:rsidRDefault="0039249F" w:rsidP="003924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9249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Documentazione:</w:t>
      </w:r>
    </w:p>
    <w:p w:rsidR="008643C3" w:rsidRDefault="009C3B5B" w:rsidP="00756877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modulo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domanda da presentare in duplice copia;</w:t>
      </w:r>
    </w:p>
    <w:p w:rsidR="009C3B5B" w:rsidRDefault="009C3B5B" w:rsidP="00756877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copia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fotostatica del porto d’arma per uso caccia;</w:t>
      </w:r>
    </w:p>
    <w:p w:rsidR="009C3B5B" w:rsidRDefault="009C3B5B" w:rsidP="00756877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copia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fotostatica della polizza assicurativa in corso di validità;</w:t>
      </w:r>
    </w:p>
    <w:p w:rsidR="009C3B5B" w:rsidRDefault="009C3B5B" w:rsidP="00756877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 sostitutiva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atto di notorietà in cui si autocertifica il luogo di residenza</w:t>
      </w:r>
      <w:r w:rsidR="001477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il possesso della licenza di porto di fucile per uso caccia</w:t>
      </w:r>
      <w:r w:rsidR="00605F1D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9C3B5B" w:rsidRPr="00605F1D" w:rsidRDefault="00605F1D" w:rsidP="009C3B5B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originale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fotocopia della ricevuta del versamento di € 25,00 sul c.c.p. n°60747748 intestato alla R.A.S. – Tesoreria Regionale,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quale autorizzazione annuale all’esercizio venatorio per la stagione di che trattasi;</w:t>
      </w:r>
    </w:p>
    <w:p w:rsidR="008F4716" w:rsidRDefault="008F4716" w:rsidP="008F4716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F47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Tempi di evasione del procedimento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 competenza del Servizio</w:t>
      </w:r>
      <w:r w:rsidRPr="008F47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:rsidR="006A2EA5" w:rsidRPr="00605F1D" w:rsidRDefault="00605F1D" w:rsidP="00605F1D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n. 08</w:t>
      </w:r>
      <w:r w:rsidR="008F4716" w:rsidRPr="008F47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giorni dal ricevimento dell’istanza</w:t>
      </w:r>
    </w:p>
    <w:p w:rsidR="00F33700" w:rsidRDefault="0039249F" w:rsidP="008F47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9249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Normativa di riferimento:</w:t>
      </w:r>
    </w:p>
    <w:p w:rsidR="00605F1D" w:rsidRDefault="00605F1D" w:rsidP="008F47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605F1D" w:rsidRPr="00605F1D" w:rsidRDefault="00605F1D" w:rsidP="00605F1D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Art. 46 della L.R. n°23 del 29 luglio 1998.</w:t>
      </w:r>
    </w:p>
    <w:sectPr w:rsidR="00605F1D" w:rsidRPr="00605F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74BC2"/>
    <w:multiLevelType w:val="multilevel"/>
    <w:tmpl w:val="3170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16710"/>
    <w:multiLevelType w:val="hybridMultilevel"/>
    <w:tmpl w:val="4FFE277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9841BA"/>
    <w:multiLevelType w:val="hybridMultilevel"/>
    <w:tmpl w:val="8F067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C2BCE"/>
    <w:multiLevelType w:val="hybridMultilevel"/>
    <w:tmpl w:val="50949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A3408"/>
    <w:multiLevelType w:val="hybridMultilevel"/>
    <w:tmpl w:val="E536E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746A1"/>
    <w:multiLevelType w:val="hybridMultilevel"/>
    <w:tmpl w:val="637889C6"/>
    <w:lvl w:ilvl="0" w:tplc="4F164F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473F5"/>
    <w:multiLevelType w:val="hybridMultilevel"/>
    <w:tmpl w:val="A38A5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97F99"/>
    <w:multiLevelType w:val="hybridMultilevel"/>
    <w:tmpl w:val="655CFC16"/>
    <w:lvl w:ilvl="0" w:tplc="DCCAE3B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46911"/>
    <w:multiLevelType w:val="hybridMultilevel"/>
    <w:tmpl w:val="291A0FD4"/>
    <w:lvl w:ilvl="0" w:tplc="0410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78"/>
    <w:rsid w:val="000550AF"/>
    <w:rsid w:val="00147756"/>
    <w:rsid w:val="001965D7"/>
    <w:rsid w:val="001B65DB"/>
    <w:rsid w:val="0020553E"/>
    <w:rsid w:val="00276455"/>
    <w:rsid w:val="00285785"/>
    <w:rsid w:val="002F26FF"/>
    <w:rsid w:val="00306D66"/>
    <w:rsid w:val="00306F55"/>
    <w:rsid w:val="00355678"/>
    <w:rsid w:val="0039249F"/>
    <w:rsid w:val="00446D93"/>
    <w:rsid w:val="004678C6"/>
    <w:rsid w:val="0051246A"/>
    <w:rsid w:val="00557882"/>
    <w:rsid w:val="0058214A"/>
    <w:rsid w:val="005D0698"/>
    <w:rsid w:val="00605F1D"/>
    <w:rsid w:val="00686F49"/>
    <w:rsid w:val="006A2EA5"/>
    <w:rsid w:val="006D348A"/>
    <w:rsid w:val="00717FF8"/>
    <w:rsid w:val="00756877"/>
    <w:rsid w:val="007B269D"/>
    <w:rsid w:val="00807051"/>
    <w:rsid w:val="00821521"/>
    <w:rsid w:val="008643C3"/>
    <w:rsid w:val="008674F2"/>
    <w:rsid w:val="008F4716"/>
    <w:rsid w:val="00915E41"/>
    <w:rsid w:val="00942487"/>
    <w:rsid w:val="00992961"/>
    <w:rsid w:val="009A6BFC"/>
    <w:rsid w:val="009C3B5B"/>
    <w:rsid w:val="00B01DED"/>
    <w:rsid w:val="00B330D2"/>
    <w:rsid w:val="00B35995"/>
    <w:rsid w:val="00B443AC"/>
    <w:rsid w:val="00C15E49"/>
    <w:rsid w:val="00C96E6C"/>
    <w:rsid w:val="00CA0EAF"/>
    <w:rsid w:val="00CC018E"/>
    <w:rsid w:val="00CD382D"/>
    <w:rsid w:val="00D83FC4"/>
    <w:rsid w:val="00DA21AE"/>
    <w:rsid w:val="00DE2BC1"/>
    <w:rsid w:val="00EF65BD"/>
    <w:rsid w:val="00F33700"/>
    <w:rsid w:val="00FC3123"/>
    <w:rsid w:val="00FF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9E21F-35AC-4885-9E18-5AA06779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5788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C3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1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villaperuccio.c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Francesconi</dc:creator>
  <cp:keywords/>
  <dc:description/>
  <cp:lastModifiedBy>silvio.vigile</cp:lastModifiedBy>
  <cp:revision>9</cp:revision>
  <dcterms:created xsi:type="dcterms:W3CDTF">2017-03-29T07:57:00Z</dcterms:created>
  <dcterms:modified xsi:type="dcterms:W3CDTF">2017-03-30T11:09:00Z</dcterms:modified>
</cp:coreProperties>
</file>